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892A1" w14:textId="77777777" w:rsidR="0063505A" w:rsidRPr="0063505A" w:rsidRDefault="0063505A" w:rsidP="0063505A">
      <w:pPr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6350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Квартальный отчет эмитента по итогам I квартала 2017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66"/>
        <w:gridCol w:w="4221"/>
        <w:gridCol w:w="479"/>
        <w:gridCol w:w="823"/>
        <w:gridCol w:w="1317"/>
        <w:gridCol w:w="1282"/>
        <w:gridCol w:w="1051"/>
      </w:tblGrid>
      <w:tr w:rsidR="0063505A" w:rsidRPr="0063505A" w14:paraId="4929E7D3" w14:textId="77777777" w:rsidTr="0063505A">
        <w:trPr>
          <w:tblCellSpacing w:w="0" w:type="dxa"/>
        </w:trPr>
        <w:tc>
          <w:tcPr>
            <w:tcW w:w="1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DDEA4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1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2FD3E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НАИМЕНОВАНИЕ ЭМИТЕНТА</w:t>
            </w:r>
          </w:p>
        </w:tc>
      </w:tr>
      <w:tr w:rsidR="0063505A" w:rsidRPr="0063505A" w14:paraId="606426C1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F5B3F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C78AC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Полное:</w:t>
            </w:r>
          </w:p>
        </w:tc>
        <w:tc>
          <w:tcPr>
            <w:tcW w:w="49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E30D6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Акционерное общество «MAXSUSENERGOGAZ»</w:t>
            </w:r>
          </w:p>
        </w:tc>
      </w:tr>
      <w:tr w:rsidR="0063505A" w:rsidRPr="0063505A" w14:paraId="274AEB34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FAFF9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ED8F2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Сокращенное:</w:t>
            </w:r>
          </w:p>
        </w:tc>
        <w:tc>
          <w:tcPr>
            <w:tcW w:w="49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58E90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АО «MAXSUSENERGOGAZ»</w:t>
            </w:r>
          </w:p>
        </w:tc>
      </w:tr>
      <w:tr w:rsidR="0063505A" w:rsidRPr="0063505A" w14:paraId="42D7487B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DE8E9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CF3E7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Наименование биржевого тикера:</w:t>
            </w:r>
          </w:p>
        </w:tc>
        <w:tc>
          <w:tcPr>
            <w:tcW w:w="49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5ED24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MENG</w:t>
            </w:r>
          </w:p>
        </w:tc>
      </w:tr>
      <w:tr w:rsidR="0063505A" w:rsidRPr="0063505A" w14:paraId="345A016C" w14:textId="77777777" w:rsidTr="0063505A">
        <w:trPr>
          <w:tblCellSpacing w:w="0" w:type="dxa"/>
        </w:trPr>
        <w:tc>
          <w:tcPr>
            <w:tcW w:w="1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47EAF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1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CDDE9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КОНТАКТНЫЕ ДАННЫЕ</w:t>
            </w:r>
          </w:p>
        </w:tc>
      </w:tr>
      <w:tr w:rsidR="0063505A" w:rsidRPr="0063505A" w14:paraId="7B9EC285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55489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916D7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Местонахождение:</w:t>
            </w:r>
          </w:p>
        </w:tc>
        <w:tc>
          <w:tcPr>
            <w:tcW w:w="49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DEE61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г.Ташкент, Мирзо-Улугбекский район, ул. Мирзо Улугбека, д. 32 А</w:t>
            </w:r>
          </w:p>
        </w:tc>
      </w:tr>
      <w:tr w:rsidR="0063505A" w:rsidRPr="0063505A" w14:paraId="2603C3DA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96CDE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24090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49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3ABD4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100007, г.Ташкент, Мирзо-Улугбекский район, ул. Мирзо Улугбека, д. 32 А</w:t>
            </w:r>
          </w:p>
        </w:tc>
      </w:tr>
      <w:tr w:rsidR="0063505A" w:rsidRPr="0063505A" w14:paraId="6DEB98E1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D41E2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56413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49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D192C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hyperlink r:id="rId4" w:history="1">
              <w:r w:rsidRPr="0063505A">
                <w:rPr>
                  <w:rFonts w:ascii="Times New Roman" w:eastAsia="Times New Roman" w:hAnsi="Times New Roman" w:cs="Times New Roman"/>
                  <w:color w:val="02899B"/>
                  <w:sz w:val="18"/>
                  <w:szCs w:val="18"/>
                  <w:lang w:eastAsia="ru-RU"/>
                </w:rPr>
                <w:t>maxsusenergogaz@inbox.ru</w:t>
              </w:r>
            </w:hyperlink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, </w:t>
            </w:r>
            <w:hyperlink r:id="rId5" w:history="1">
              <w:r w:rsidRPr="0063505A">
                <w:rPr>
                  <w:rFonts w:ascii="Times New Roman" w:eastAsia="Times New Roman" w:hAnsi="Times New Roman" w:cs="Times New Roman"/>
                  <w:color w:val="02899B"/>
                  <w:sz w:val="18"/>
                  <w:szCs w:val="18"/>
                  <w:lang w:eastAsia="ru-RU"/>
                </w:rPr>
                <w:t>office@maxsus.uz</w:t>
              </w:r>
            </w:hyperlink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, </w:t>
            </w:r>
            <w:hyperlink r:id="rId6" w:history="1">
              <w:r w:rsidRPr="0063505A">
                <w:rPr>
                  <w:rFonts w:ascii="Times New Roman" w:eastAsia="Times New Roman" w:hAnsi="Times New Roman" w:cs="Times New Roman"/>
                  <w:color w:val="02899B"/>
                  <w:sz w:val="18"/>
                  <w:szCs w:val="18"/>
                  <w:lang w:eastAsia="ru-RU"/>
                </w:rPr>
                <w:t>aomeginfo@maxsus.uz</w:t>
              </w:r>
            </w:hyperlink>
          </w:p>
        </w:tc>
      </w:tr>
      <w:tr w:rsidR="0063505A" w:rsidRPr="0063505A" w14:paraId="586D86C5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4DF29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1DF45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Официальный веб-сайт:</w:t>
            </w:r>
          </w:p>
        </w:tc>
        <w:tc>
          <w:tcPr>
            <w:tcW w:w="49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F1677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hyperlink r:id="rId7" w:history="1">
              <w:r w:rsidRPr="0063505A">
                <w:rPr>
                  <w:rFonts w:ascii="Times New Roman" w:eastAsia="Times New Roman" w:hAnsi="Times New Roman" w:cs="Times New Roman"/>
                  <w:color w:val="02899B"/>
                  <w:sz w:val="18"/>
                  <w:szCs w:val="18"/>
                  <w:lang w:eastAsia="ru-RU"/>
                </w:rPr>
                <w:t>www.maxsus.uz</w:t>
              </w:r>
            </w:hyperlink>
          </w:p>
        </w:tc>
      </w:tr>
      <w:tr w:rsidR="0063505A" w:rsidRPr="0063505A" w14:paraId="6567689D" w14:textId="77777777" w:rsidTr="0063505A">
        <w:trPr>
          <w:tblCellSpacing w:w="0" w:type="dxa"/>
        </w:trPr>
        <w:tc>
          <w:tcPr>
            <w:tcW w:w="1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82352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1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FEA97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БАНКОВСКИЕ РЕКВИЗИТЫ</w:t>
            </w:r>
          </w:p>
        </w:tc>
      </w:tr>
      <w:tr w:rsidR="0063505A" w:rsidRPr="0063505A" w14:paraId="3BDB4321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52CFF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C03EE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Наименование обслуживающего банка:</w:t>
            </w:r>
          </w:p>
        </w:tc>
        <w:tc>
          <w:tcPr>
            <w:tcW w:w="49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FC4BC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ОПЕРУ АТИБ «Ипотека банк» Ташкентского городского филиала</w:t>
            </w:r>
          </w:p>
        </w:tc>
      </w:tr>
      <w:tr w:rsidR="0063505A" w:rsidRPr="0063505A" w14:paraId="6BF7CE8D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B12DE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FAC3B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Номер расчетного счета:</w:t>
            </w:r>
          </w:p>
        </w:tc>
        <w:tc>
          <w:tcPr>
            <w:tcW w:w="49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F4E9D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20208000900117835001</w:t>
            </w:r>
          </w:p>
        </w:tc>
      </w:tr>
      <w:tr w:rsidR="0063505A" w:rsidRPr="0063505A" w14:paraId="473B681B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BD82F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13859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МФО:</w:t>
            </w:r>
          </w:p>
        </w:tc>
        <w:tc>
          <w:tcPr>
            <w:tcW w:w="49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B8DCA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00419</w:t>
            </w:r>
          </w:p>
        </w:tc>
      </w:tr>
      <w:tr w:rsidR="0063505A" w:rsidRPr="0063505A" w14:paraId="356FE7B3" w14:textId="77777777" w:rsidTr="0063505A">
        <w:trPr>
          <w:tblCellSpacing w:w="0" w:type="dxa"/>
        </w:trPr>
        <w:tc>
          <w:tcPr>
            <w:tcW w:w="1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5B8F6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1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59773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РЕГИСТРАЦИОННЫЕ И ИДЕНТИФИКАЦИОННЫЕ НОМЕРА, ПРИСВОЕННЫЕ:</w:t>
            </w:r>
          </w:p>
        </w:tc>
      </w:tr>
      <w:tr w:rsidR="0063505A" w:rsidRPr="0063505A" w14:paraId="688334C7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89E76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3E5F0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регистрирующим органом:</w:t>
            </w:r>
          </w:p>
        </w:tc>
        <w:tc>
          <w:tcPr>
            <w:tcW w:w="49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91690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Свидетельство № 04-0001122 от 10.07.2014 г., выданное Хокимиятом Мирзо-Улугбекского района г.Ташкента</w:t>
            </w:r>
          </w:p>
        </w:tc>
      </w:tr>
      <w:tr w:rsidR="0063505A" w:rsidRPr="0063505A" w14:paraId="723595D9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CA56A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2954C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органом государственной налоговой службы (ИНН):</w:t>
            </w:r>
          </w:p>
        </w:tc>
        <w:tc>
          <w:tcPr>
            <w:tcW w:w="49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64A86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Налоговая Мирзо Улугбекского района г.Ташкента -200523522</w:t>
            </w:r>
          </w:p>
        </w:tc>
      </w:tr>
      <w:tr w:rsidR="0063505A" w:rsidRPr="0063505A" w14:paraId="2165EFC4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29541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91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4A3A0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Номера, присвоенные органом государственной статистики:</w:t>
            </w:r>
          </w:p>
        </w:tc>
      </w:tr>
      <w:tr w:rsidR="0063505A" w:rsidRPr="0063505A" w14:paraId="0F5B4068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C0659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C5D80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КФС:</w:t>
            </w:r>
          </w:p>
        </w:tc>
        <w:tc>
          <w:tcPr>
            <w:tcW w:w="49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BB0D2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144</w:t>
            </w:r>
          </w:p>
        </w:tc>
      </w:tr>
      <w:tr w:rsidR="0063505A" w:rsidRPr="0063505A" w14:paraId="359D3927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2A0A3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9524C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ОКПО:</w:t>
            </w:r>
          </w:p>
        </w:tc>
        <w:tc>
          <w:tcPr>
            <w:tcW w:w="49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71995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04710170</w:t>
            </w:r>
          </w:p>
        </w:tc>
      </w:tr>
      <w:tr w:rsidR="0063505A" w:rsidRPr="0063505A" w14:paraId="62614D91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666B4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F09EA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ОКЭД:</w:t>
            </w:r>
          </w:p>
        </w:tc>
        <w:tc>
          <w:tcPr>
            <w:tcW w:w="49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C4008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33110</w:t>
            </w:r>
          </w:p>
        </w:tc>
      </w:tr>
      <w:tr w:rsidR="0063505A" w:rsidRPr="0063505A" w14:paraId="3FEE10B1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9ABA3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A5EA3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СОАТО:</w:t>
            </w:r>
          </w:p>
        </w:tc>
        <w:tc>
          <w:tcPr>
            <w:tcW w:w="49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D6590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1726269</w:t>
            </w:r>
          </w:p>
        </w:tc>
      </w:tr>
      <w:tr w:rsidR="0063505A" w:rsidRPr="0063505A" w14:paraId="41621052" w14:textId="77777777" w:rsidTr="0063505A">
        <w:trPr>
          <w:tblCellSpacing w:w="0" w:type="dxa"/>
        </w:trPr>
        <w:tc>
          <w:tcPr>
            <w:tcW w:w="1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325CD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1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DF899" w14:textId="77777777" w:rsidR="0063505A" w:rsidRPr="0063505A" w:rsidRDefault="0063505A" w:rsidP="0063505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БУХГАЛТЕРСКИЙ БАЛАНС ДЛЯ АКЦИОНЕРНЫХ ОБЩЕСТВ</w:t>
            </w:r>
          </w:p>
          <w:p w14:paraId="22C6D83B" w14:textId="77777777" w:rsidR="0063505A" w:rsidRPr="0063505A" w:rsidRDefault="0063505A" w:rsidP="0063505A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vertAlign w:val="superscript"/>
                <w:lang w:eastAsia="ru-RU"/>
              </w:rPr>
              <w:t>(тыс. сум)</w:t>
            </w:r>
          </w:p>
        </w:tc>
      </w:tr>
      <w:tr w:rsidR="0063505A" w:rsidRPr="0063505A" w14:paraId="6F51FCA5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8FF2A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1E53E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46672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Код стр.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B04F9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На начало отчетного периода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A8AF7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На конец отчетного периода</w:t>
            </w:r>
          </w:p>
        </w:tc>
      </w:tr>
      <w:tr w:rsidR="0063505A" w:rsidRPr="0063505A" w14:paraId="133FA726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63AC1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8DEDA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Актив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9F16B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F4D65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8FD05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63505A" w:rsidRPr="0063505A" w14:paraId="0CF0D5E0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C19BA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39B88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I. Долгосрочные активы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29BA1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9468E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491FA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63505A" w:rsidRPr="0063505A" w14:paraId="66378BBB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9B2BE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AD7A0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Основные средства: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EDC3C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3ABBC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01F23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63505A" w:rsidRPr="0063505A" w14:paraId="16E822A6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8753F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6FCCF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Первоначальная (восстановительная) стоимость (0100, 0300)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D3BAF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7820B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22 399 619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48ED4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23 387 503</w:t>
            </w:r>
          </w:p>
        </w:tc>
      </w:tr>
      <w:tr w:rsidR="0063505A" w:rsidRPr="0063505A" w14:paraId="3886BC1A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606A8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A3864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Сумма износа (0200)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23A9A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F23D4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7 369 614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E357C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7 833 553</w:t>
            </w:r>
          </w:p>
        </w:tc>
      </w:tr>
      <w:tr w:rsidR="0063505A" w:rsidRPr="0063505A" w14:paraId="4307FE97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AF40F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1A949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Остаточная (балансовая) стоимость (стр. 010-011)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81415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75D2B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15 030 005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E17E8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15 553 950</w:t>
            </w:r>
          </w:p>
        </w:tc>
      </w:tr>
      <w:tr w:rsidR="0063505A" w:rsidRPr="0063505A" w14:paraId="6C09578C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EC27F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83B3B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Нематериальные активы: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53003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F93F2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B6EE0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63505A" w:rsidRPr="0063505A" w14:paraId="2E793A10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07D56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5203D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Первоначальная стоимость (0400)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28F63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3B0E5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5F232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63505A" w:rsidRPr="0063505A" w14:paraId="4CCB7437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53FBE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B443F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Сумма амортизации (0500)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61834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B4B58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6619D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63505A" w:rsidRPr="0063505A" w14:paraId="432C6386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633F5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3FD8C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Остаточная (балансовая) стоимость (стр. 020-021)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29888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28DD8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87BA5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63505A" w:rsidRPr="0063505A" w14:paraId="5DBC1146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2EBD1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D6620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Долгосрочные инвестиции, всего (стр.040+050+060+070+080), в том числе: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3B21E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4F03C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1 227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0DE46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1 227</w:t>
            </w:r>
          </w:p>
        </w:tc>
      </w:tr>
      <w:tr w:rsidR="0063505A" w:rsidRPr="0063505A" w14:paraId="0079FD0B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F8F36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5C9DC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Ценные бумаги (0610)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DBC15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5768C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1E20D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977</w:t>
            </w:r>
          </w:p>
        </w:tc>
      </w:tr>
      <w:tr w:rsidR="0063505A" w:rsidRPr="0063505A" w14:paraId="00CCA9BF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D4D2F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6FB23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Инвестиции в дочерние хозяйственные общества (0620)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D44B5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1A92B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3D985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63505A" w:rsidRPr="0063505A" w14:paraId="31C75404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8C37A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FF6E9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03AE9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0D6A2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6E476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63505A" w:rsidRPr="0063505A" w14:paraId="2442F3E1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EEC6D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0FCAB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A1B9D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23AA9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16381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63505A" w:rsidRPr="0063505A" w14:paraId="12A68FEE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2B211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5F9EA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Прочие долгосрочные инвестиции (0690)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14146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20E44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A4004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250</w:t>
            </w:r>
          </w:p>
        </w:tc>
      </w:tr>
      <w:tr w:rsidR="0063505A" w:rsidRPr="0063505A" w14:paraId="4CA4E1D7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C52F7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78C5E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Оборудование к установке (0700)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0ECA8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3C246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0B7B7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63505A" w:rsidRPr="0063505A" w14:paraId="2C70F916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8C068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A44AC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Капитальные вложения (0800)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97418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78F11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84A8E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63505A" w:rsidRPr="0063505A" w14:paraId="20165894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0901F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5A18B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Долгосрочная дебиторская задолженность (0910, 0920, 0930, 0940)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338C0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4DCC4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61BD3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63505A" w:rsidRPr="0063505A" w14:paraId="49B43390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0E109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5E3BE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EE930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47EFA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7FA91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63505A" w:rsidRPr="0063505A" w14:paraId="7531E21A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AFF92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B38DE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Итого по разделу I (стр. 012+022+030+090+100+110+120)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1524D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F098C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15 031 232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E14D3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15 555 177</w:t>
            </w:r>
          </w:p>
        </w:tc>
      </w:tr>
      <w:tr w:rsidR="0063505A" w:rsidRPr="0063505A" w14:paraId="0602B85E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BFE9A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316DC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II. Текущие активы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0E99D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EF0E5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C5843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63505A" w:rsidRPr="0063505A" w14:paraId="17B31A7F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7A034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9B6C0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Товарно-материальные запасы, всего (стр.150+160+170+180), в том числе: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4C5B8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1FD88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30 456 132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83481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29 340 183</w:t>
            </w:r>
          </w:p>
        </w:tc>
      </w:tr>
      <w:tr w:rsidR="0063505A" w:rsidRPr="0063505A" w14:paraId="5A20D8AF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C47B0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704B3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Производственные запасы (1000, 1100, 1500, 1600)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C3818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0CE4E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29 752 841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75B28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29 115 183</w:t>
            </w:r>
          </w:p>
        </w:tc>
      </w:tr>
      <w:tr w:rsidR="0063505A" w:rsidRPr="0063505A" w14:paraId="6181921E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59288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346E4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Незавершенное производство (2000, 2100, 2300, 2700)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390B6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387EE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2B25D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63505A" w:rsidRPr="0063505A" w14:paraId="3053578C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F7E50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D8EBE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Готовая продукция (2800)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9D408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81BE9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364 656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38DCB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63505A" w:rsidRPr="0063505A" w14:paraId="0987346D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2758C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42D9C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Товары (2900 за минусом 2980)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6AAE4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6B1E9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338 635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4239E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225 000</w:t>
            </w:r>
          </w:p>
        </w:tc>
      </w:tr>
      <w:tr w:rsidR="0063505A" w:rsidRPr="0063505A" w14:paraId="72AC57F7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2ECC7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24417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Расходы будущих периодов (3100)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B103B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A742A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81 987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722BC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76 208</w:t>
            </w:r>
          </w:p>
        </w:tc>
      </w:tr>
      <w:tr w:rsidR="0063505A" w:rsidRPr="0063505A" w14:paraId="61BEE232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79E7B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7C95A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Отсроченные расходы (3200)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42E0E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796F2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67CD0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63505A" w:rsidRPr="0063505A" w14:paraId="325DDA33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87F90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2AAA1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Дебиторы, всего стр.220+240+250+260+270+ 280+290+300+310)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8AAF2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2D232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13 207 340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67831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17 308 784</w:t>
            </w:r>
          </w:p>
        </w:tc>
      </w:tr>
      <w:tr w:rsidR="0063505A" w:rsidRPr="0063505A" w14:paraId="6C354549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8ADAB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B5C79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из нее: просроченная*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7889D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0D637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6B408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63505A" w:rsidRPr="0063505A" w14:paraId="221F900E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FEC11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02D67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AB178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71566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1 665 539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CA47F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1 843 649</w:t>
            </w:r>
          </w:p>
        </w:tc>
      </w:tr>
      <w:tr w:rsidR="0063505A" w:rsidRPr="0063505A" w14:paraId="63D7E369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61C7D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FB21E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0E00D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FFA36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EB8E5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63505A" w:rsidRPr="0063505A" w14:paraId="00A722CB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C1227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1484B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F5543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6DA62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10 559 180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4C2F0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14 065 290</w:t>
            </w:r>
          </w:p>
        </w:tc>
      </w:tr>
      <w:tr w:rsidR="0063505A" w:rsidRPr="0063505A" w14:paraId="437BA02D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E82AA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78116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Авансы, выданные персоналу (4200)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FF95A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DD76A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DB3E8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63505A" w:rsidRPr="0063505A" w14:paraId="6C66680A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CB077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AC86D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7FFE5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0EF99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363 838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4A0B8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305 423</w:t>
            </w:r>
          </w:p>
        </w:tc>
      </w:tr>
      <w:tr w:rsidR="0063505A" w:rsidRPr="0063505A" w14:paraId="77520FF5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2467D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707BE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Авансовые платежи по налогам и другим обязательным платежам в бюджет (4400)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0F829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D2B90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28 313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D1817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121 661</w:t>
            </w:r>
          </w:p>
        </w:tc>
      </w:tr>
      <w:tr w:rsidR="0063505A" w:rsidRPr="0063505A" w14:paraId="7E92C0BE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B0F89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FB30A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47049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45857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DE7D0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624 799</w:t>
            </w:r>
          </w:p>
        </w:tc>
      </w:tr>
      <w:tr w:rsidR="0063505A" w:rsidRPr="0063505A" w14:paraId="2AB77ECF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94357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94670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FE464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9C8E3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C9045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63505A" w:rsidRPr="0063505A" w14:paraId="52BE1ABA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89993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87617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73A74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A55C5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19 543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95A68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15 117</w:t>
            </w:r>
          </w:p>
        </w:tc>
      </w:tr>
      <w:tr w:rsidR="0063505A" w:rsidRPr="0063505A" w14:paraId="2BDE526F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42E54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247C6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Прочие дебиторские задолженности (4800)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8490C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7548F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570 927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3CDE3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332 845</w:t>
            </w:r>
          </w:p>
        </w:tc>
      </w:tr>
      <w:tr w:rsidR="0063505A" w:rsidRPr="0063505A" w14:paraId="5EBA24D2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D456B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CCC3A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382F2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34865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1 649 725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D134D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7 279 813</w:t>
            </w:r>
          </w:p>
        </w:tc>
      </w:tr>
      <w:tr w:rsidR="0063505A" w:rsidRPr="0063505A" w14:paraId="24C4C840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380CE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1239F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Денежные средства в кассе (5000)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05ADD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A8A6F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D7601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63505A" w:rsidRPr="0063505A" w14:paraId="39DB0E12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30875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835BD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26735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E240A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1 433 265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9478F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7 143 040</w:t>
            </w:r>
          </w:p>
        </w:tc>
      </w:tr>
      <w:tr w:rsidR="0063505A" w:rsidRPr="0063505A" w14:paraId="4252B43E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78934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7605D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Денежные средства в иностранной валюте (5200)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8ACC5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8EB5E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80 631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A3AE9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100 487</w:t>
            </w:r>
          </w:p>
        </w:tc>
      </w:tr>
      <w:tr w:rsidR="0063505A" w:rsidRPr="0063505A" w14:paraId="7A8FB3D7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97FD1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97834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Прочие денежные средства и эквиваленты (5500, 5600, 5700)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51F5C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0D64C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135 829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A258F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36 286</w:t>
            </w:r>
          </w:p>
        </w:tc>
      </w:tr>
      <w:tr w:rsidR="0063505A" w:rsidRPr="0063505A" w14:paraId="2AEAB9B9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33796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878B2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Краткосрочные инвестиции (5800)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AFA3C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ECB21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50 500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38A3B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22 000</w:t>
            </w:r>
          </w:p>
        </w:tc>
      </w:tr>
      <w:tr w:rsidR="0063505A" w:rsidRPr="0063505A" w14:paraId="42DDD1AC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3C235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E101F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Прочие текущие активы (5900)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D36D3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D1404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5E136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63505A" w:rsidRPr="0063505A" w14:paraId="70802D2C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19377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33038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Итого по разделу II (стр. 140+190+200+210+320+370+380)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DB514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886DA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45 445 684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A10B8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54 026 988</w:t>
            </w:r>
          </w:p>
        </w:tc>
      </w:tr>
      <w:tr w:rsidR="0063505A" w:rsidRPr="0063505A" w14:paraId="0A3B07BE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1D205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2C5FB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Всего по активу баланса (стр.130+стр.390)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228EB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89576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60 476 916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AC4C1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69 582 165</w:t>
            </w:r>
          </w:p>
        </w:tc>
      </w:tr>
      <w:tr w:rsidR="0063505A" w:rsidRPr="0063505A" w14:paraId="595CAD5D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4BF85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40D55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Пассив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062AC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656CD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CA2C2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63505A" w:rsidRPr="0063505A" w14:paraId="411B42B9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3AE2A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D51E2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I. Источники собственных средств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B0FAA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4A7F3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C0225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63505A" w:rsidRPr="0063505A" w14:paraId="08E9093B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B81A8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9EAB0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Уставный капитал (8300)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D47EB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CBE17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605 280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54947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605 280</w:t>
            </w:r>
          </w:p>
        </w:tc>
      </w:tr>
      <w:tr w:rsidR="0063505A" w:rsidRPr="0063505A" w14:paraId="255047DD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3C724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B9E72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Добавленный капитал (8400)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A6AAE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B8B4C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BC6A3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63505A" w:rsidRPr="0063505A" w14:paraId="722E8331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1AB73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B1D2A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Резервный капитал (8500)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AAB8D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40B26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2 452 892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CA338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2 449 361</w:t>
            </w:r>
          </w:p>
        </w:tc>
      </w:tr>
      <w:tr w:rsidR="0063505A" w:rsidRPr="0063505A" w14:paraId="69E573EB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BE5B5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85B26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Выкупленные собственные акции (8600)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D8729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71F3C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63E01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63505A" w:rsidRPr="0063505A" w14:paraId="59843DA3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CEA1F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E6261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10925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8851D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12 261 727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79DF9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13 774 136</w:t>
            </w:r>
          </w:p>
        </w:tc>
      </w:tr>
      <w:tr w:rsidR="0063505A" w:rsidRPr="0063505A" w14:paraId="3FA513A3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D6A6F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90474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Целевые поступления (8800)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CD810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9DCD1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122 089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91346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118 811</w:t>
            </w:r>
          </w:p>
        </w:tc>
      </w:tr>
      <w:tr w:rsidR="0063505A" w:rsidRPr="0063505A" w14:paraId="5EE227AA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F1854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51D45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08FDE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C3381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0CAD6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63505A" w:rsidRPr="0063505A" w14:paraId="125ADDA5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8A03E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82B30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Итого по разделу I (стр.410+420+430-440+450+460+470)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DA0E9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2E7A1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15 441 988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CF549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16 947 588</w:t>
            </w:r>
          </w:p>
        </w:tc>
      </w:tr>
      <w:tr w:rsidR="0063505A" w:rsidRPr="0063505A" w14:paraId="027EC9EC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5BA8A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2116E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II. Обязательства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385E0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39ED8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18E5A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63505A" w:rsidRPr="0063505A" w14:paraId="6EA5D896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51130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14FF5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53B99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C555D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3C980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63505A" w:rsidRPr="0063505A" w14:paraId="3E9197F2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2EF52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40E4E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в том числе: долгосрочная кредиторская задолженность (стр.500+520+540+560+590)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5A75E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2A39A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B3EB6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63505A" w:rsidRPr="0063505A" w14:paraId="319C90B2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EF1DB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161B0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Долгосрочная задолженность поставщикам и подрядчикам (7000)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D4B9E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ACC75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27919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63505A" w:rsidRPr="0063505A" w14:paraId="4D086A02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7C39F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88520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7F8B7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D4105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45408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63505A" w:rsidRPr="0063505A" w14:paraId="7D974B1D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7A3EB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85C5E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Долгосрочная задолженность дочерним и зависимым хозяйственным обществам (7120)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C4E81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C61DC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31B33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63505A" w:rsidRPr="0063505A" w14:paraId="0BDD71CC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9A4B4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048F5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BC85A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20D5E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7C5D6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63505A" w:rsidRPr="0063505A" w14:paraId="059213BA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3446C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4CE9C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Долгосрочные отсроченные обязательства по налогам и другим обязательным платежам (7240)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6F54F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DD236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622CE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63505A" w:rsidRPr="0063505A" w14:paraId="3146ED4E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B86B5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BBA2C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223D1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4F01A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BF3DA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63505A" w:rsidRPr="0063505A" w14:paraId="26316993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A8D86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40C64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C59CD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E08E1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77FE0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63505A" w:rsidRPr="0063505A" w14:paraId="1595AA27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C04E5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4A386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Долгосрочные банковские кредиты (7810)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23FD1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723BE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322A9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63505A" w:rsidRPr="0063505A" w14:paraId="3FCC98DD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D5E34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3C807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Долгосрочные займы (7820, 7830, 7840)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DBE43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8E4C9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DC1B2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63505A" w:rsidRPr="0063505A" w14:paraId="242D19C8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12FE7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76DAF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7B853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73B9E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6F2CA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63505A" w:rsidRPr="0063505A" w14:paraId="49D6C15A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2E4CC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04977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Текущие обязательства, всего (стр.610+630+640+650+660+670 +680+690+700+710+720+730+740+750+760)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F2EAC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E7186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45 034 928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5F0E2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52 634 577</w:t>
            </w:r>
          </w:p>
        </w:tc>
      </w:tr>
      <w:tr w:rsidR="0063505A" w:rsidRPr="0063505A" w14:paraId="6FBA063C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47CD3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59067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в том числе: текущая кредиторская задолженность(стр.610+630+650+670+680+690+700+710+720+760)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1B2E3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85E6C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44 422 801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B124E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52 271 320</w:t>
            </w:r>
          </w:p>
        </w:tc>
      </w:tr>
      <w:tr w:rsidR="0063505A" w:rsidRPr="0063505A" w14:paraId="2FB0F3EA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E2C13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DAD8B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из нее: просроченная текущая кредиторская задолженность*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782C4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067CE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B1210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63505A" w:rsidRPr="0063505A" w14:paraId="30156D77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A147A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05632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7C01E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1ED6D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1 122 346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E6715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1 413 339</w:t>
            </w:r>
          </w:p>
        </w:tc>
      </w:tr>
      <w:tr w:rsidR="0063505A" w:rsidRPr="0063505A" w14:paraId="7001F424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54A18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848B8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A980D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8296D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A1A5B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63505A" w:rsidRPr="0063505A" w14:paraId="3B48C785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FF62D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3E1CF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A844A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1C64E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26 119 894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15363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43 645 669</w:t>
            </w:r>
          </w:p>
        </w:tc>
      </w:tr>
      <w:tr w:rsidR="0063505A" w:rsidRPr="0063505A" w14:paraId="5440930E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B08E3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0E8ED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Отсроченные доходы (6210, 6220, 6230)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47455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FCF7A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732B1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63505A" w:rsidRPr="0063505A" w14:paraId="01BCD7E3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6695C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4D021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Отсроченные обязательства по налогам и другим обязательным платежам (6240)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1566E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DAF00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F6259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63505A" w:rsidRPr="0063505A" w14:paraId="558896DF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2D424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13729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DCE5A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21DD9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FEECA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63505A" w:rsidRPr="0063505A" w14:paraId="0919BE6B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0BA88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0E539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Полученные авансы (6300)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69240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57339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117 015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2209B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85 493</w:t>
            </w:r>
          </w:p>
        </w:tc>
      </w:tr>
      <w:tr w:rsidR="0063505A" w:rsidRPr="0063505A" w14:paraId="2F8D551E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AB5C2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BB7BC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Задолженность по платежам в бюджет (6400)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45C20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EED47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6 078 926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1725F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1 246 622</w:t>
            </w:r>
          </w:p>
        </w:tc>
      </w:tr>
      <w:tr w:rsidR="0063505A" w:rsidRPr="0063505A" w14:paraId="7DB592F3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738FD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22621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Задолженность по страхованию (6510)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D8479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FF08C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BF57D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63505A" w:rsidRPr="0063505A" w14:paraId="4E23102A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36C9D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A9215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321AB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F88A4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8 654 970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9EE99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2 043 108</w:t>
            </w:r>
          </w:p>
        </w:tc>
      </w:tr>
      <w:tr w:rsidR="0063505A" w:rsidRPr="0063505A" w14:paraId="03526AA7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FF805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AACB5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Задолженность учредителям (6600)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0943D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3C4FE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8 099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9467F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8 033</w:t>
            </w:r>
          </w:p>
        </w:tc>
      </w:tr>
      <w:tr w:rsidR="0063505A" w:rsidRPr="0063505A" w14:paraId="47DD7314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24D88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50B1D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Задолженность по оплате труда (6700)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8248D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F1BB0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2 245 128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604A8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3 719 261</w:t>
            </w:r>
          </w:p>
        </w:tc>
      </w:tr>
      <w:tr w:rsidR="0063505A" w:rsidRPr="0063505A" w14:paraId="2F6F6412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49C23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6A457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Краткосрочные банковские кредиты (6810)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B44DF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DD961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493 745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956AF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63505A" w:rsidRPr="0063505A" w14:paraId="3B191910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EE0FA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9B9E0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Краткосрочные займы (6820, 6830, 6840)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CA52A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8E71D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73FD8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63505A" w:rsidRPr="0063505A" w14:paraId="0F163E33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33B40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4E82E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C160F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72620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118 382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E6A06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363 257</w:t>
            </w:r>
          </w:p>
        </w:tc>
      </w:tr>
      <w:tr w:rsidR="0063505A" w:rsidRPr="0063505A" w14:paraId="6C60C3BF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CF215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FFB5F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B735C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55009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76 423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C4B47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109 795</w:t>
            </w:r>
          </w:p>
        </w:tc>
      </w:tr>
      <w:tr w:rsidR="0063505A" w:rsidRPr="0063505A" w14:paraId="26073A1D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2783D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B8DC2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Итого по разделу II (стр.490+600)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A1DE6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770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9D2E8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45 034 928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CB34B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52 634 577</w:t>
            </w:r>
          </w:p>
        </w:tc>
      </w:tr>
      <w:tr w:rsidR="0063505A" w:rsidRPr="0063505A" w14:paraId="28174CDE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D21C1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4E44B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Всего по пассиву баланса (стр.480+770)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702C3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1D3E0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60 476 916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9F48C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69 582 165</w:t>
            </w:r>
          </w:p>
        </w:tc>
      </w:tr>
      <w:tr w:rsidR="0063505A" w:rsidRPr="0063505A" w14:paraId="5F61B6F8" w14:textId="77777777" w:rsidTr="0063505A">
        <w:trPr>
          <w:tblCellSpacing w:w="0" w:type="dxa"/>
        </w:trPr>
        <w:tc>
          <w:tcPr>
            <w:tcW w:w="1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CA85B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91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37E61" w14:textId="77777777" w:rsidR="0063505A" w:rsidRPr="0063505A" w:rsidRDefault="0063505A" w:rsidP="0063505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ОТЧЕТ О ФИНАНСОВЫХ РЕЗУЛЬТАТАХ ДЛЯ АКЦИОНЕРНЫХ ОБЩЕСТВ</w:t>
            </w:r>
          </w:p>
          <w:p w14:paraId="4B14287A" w14:textId="77777777" w:rsidR="0063505A" w:rsidRPr="0063505A" w:rsidRDefault="0063505A" w:rsidP="0063505A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vertAlign w:val="superscript"/>
                <w:lang w:eastAsia="ru-RU"/>
              </w:rPr>
              <w:t>(тыс.сум)</w:t>
            </w:r>
          </w:p>
        </w:tc>
      </w:tr>
      <w:tr w:rsidR="0063505A" w:rsidRPr="0063505A" w14:paraId="20C750AA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54274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3275E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A2913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Код стр.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69544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949F6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За отчетный</w:t>
            </w: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63505A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период</w:t>
            </w:r>
          </w:p>
        </w:tc>
      </w:tr>
      <w:tr w:rsidR="0063505A" w:rsidRPr="0063505A" w14:paraId="7AA2688F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E4B9F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7DFA4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B57FE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B74B4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доходы (прибыль)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8F788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расходы (убытки)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CE398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доходы (прибыль)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3E0C3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расходы (убытки)</w:t>
            </w:r>
          </w:p>
        </w:tc>
      </w:tr>
      <w:tr w:rsidR="0063505A" w:rsidRPr="0063505A" w14:paraId="318D4574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24058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B3653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FFD80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CC7D5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16 240 484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AEFED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31DC0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25 581 383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959F7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</w:tr>
      <w:tr w:rsidR="0063505A" w:rsidRPr="0063505A" w14:paraId="43C6A438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E3C33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827D4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CA570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3A715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DB1F6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10 810 106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10255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35A2A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17 868 848</w:t>
            </w:r>
          </w:p>
        </w:tc>
      </w:tr>
      <w:tr w:rsidR="0063505A" w:rsidRPr="0063505A" w14:paraId="03E0A26D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6E391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508BE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Валовый фин.результат от реализации (стр.010-020)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D3D69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9BD90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5 430 378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9FDAE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5B0D0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7 712 535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CE2AC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</w:t>
            </w:r>
          </w:p>
        </w:tc>
      </w:tr>
      <w:tr w:rsidR="0063505A" w:rsidRPr="0063505A" w14:paraId="73B460DB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3DD14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52BED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2C68A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772C0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A08B0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5 118 176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C3915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698E4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6 269 186</w:t>
            </w:r>
          </w:p>
        </w:tc>
      </w:tr>
      <w:tr w:rsidR="0063505A" w:rsidRPr="0063505A" w14:paraId="4B2A6981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49F7A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6F724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Расходы по реализации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40888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804D4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DEE12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2E3BA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70DD5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63505A" w:rsidRPr="0063505A" w14:paraId="28BBF204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E46C7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E1868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Административные расходы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B3F00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CA816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9199A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484 496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7F8F9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71BA3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533 320</w:t>
            </w:r>
          </w:p>
        </w:tc>
      </w:tr>
      <w:tr w:rsidR="0063505A" w:rsidRPr="0063505A" w14:paraId="5542AE79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046F7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F3E75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Прочие операционные расходы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BE858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D49A4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EF1F8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4 633 680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58551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8668A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5 735 866</w:t>
            </w:r>
          </w:p>
        </w:tc>
      </w:tr>
      <w:tr w:rsidR="0063505A" w:rsidRPr="0063505A" w14:paraId="4B9B9592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C38FC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3245F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Расходы отчетного периода, вычитаемые из налогооблагаемой прибыли в будущем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6F7B3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967CB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FA173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1964A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F62BC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63505A" w:rsidRPr="0063505A" w14:paraId="48087C68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5E2A0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3CCC6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387B2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9813F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389 002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00F9A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345E2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330 439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CDF1E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</w:tr>
      <w:tr w:rsidR="0063505A" w:rsidRPr="0063505A" w14:paraId="03247C65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97AF3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E759A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Прибыль (убыток) от основной деятельности (стр.030-040+090)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246B2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F0BE3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701 204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7B930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84957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1 773 788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285D2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</w:t>
            </w:r>
          </w:p>
        </w:tc>
      </w:tr>
      <w:tr w:rsidR="0063505A" w:rsidRPr="0063505A" w14:paraId="1ED44A01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4DD86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32551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B516A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F4A2B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10 135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D1FD2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AB114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52 528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8146D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</w:tr>
      <w:tr w:rsidR="0063505A" w:rsidRPr="0063505A" w14:paraId="2AF52EE7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7C8E0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22245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Доходы в виде дивидендов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9BCA9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76229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D6C4C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0A2A9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CFB64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</w:tr>
      <w:tr w:rsidR="0063505A" w:rsidRPr="0063505A" w14:paraId="1FD8B3C0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52C43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FBFBD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Доходы в виде процентов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B6E62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66C55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6E4B4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08F8E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FFCF9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</w:tr>
      <w:tr w:rsidR="0063505A" w:rsidRPr="0063505A" w14:paraId="273B0519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497AD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BBA44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Доходы от финансовой аренды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58431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D1C32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FA68C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5106A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39E42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</w:tr>
      <w:tr w:rsidR="0063505A" w:rsidRPr="0063505A" w14:paraId="4B97487E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F4FA0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E61CC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Доходы от валютных курсовых разниц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AC38C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CB630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10 098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63199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96C1B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52 528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54A7D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</w:tr>
      <w:tr w:rsidR="0063505A" w:rsidRPr="0063505A" w14:paraId="383DE89E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4F4A1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9695A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B899E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B7033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C53C1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5FD49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2C21F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</w:tr>
      <w:tr w:rsidR="0063505A" w:rsidRPr="0063505A" w14:paraId="6766E240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1C892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85457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87C81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D0DBE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52AA9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111 445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259CD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C0775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29 737</w:t>
            </w:r>
          </w:p>
        </w:tc>
      </w:tr>
      <w:tr w:rsidR="0063505A" w:rsidRPr="0063505A" w14:paraId="2C577157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2ADC7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1A727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Расходы в виде процентов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64063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0D8CD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A0B35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99 501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CEF2F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0AC85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25 528</w:t>
            </w:r>
          </w:p>
        </w:tc>
      </w:tr>
      <w:tr w:rsidR="0063505A" w:rsidRPr="0063505A" w14:paraId="7BE7DAE2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3D65F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3C417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Расходы в виде процентов по финансовой аренде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68E6F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2F756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7953B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4BCFF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33DD5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63505A" w:rsidRPr="0063505A" w14:paraId="17BF3DCE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50D63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F370E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Убытки от валютных курсовых разниц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FCE62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D4538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530FD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11 944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523DE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DB9D8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4 209</w:t>
            </w:r>
          </w:p>
        </w:tc>
      </w:tr>
      <w:tr w:rsidR="0063505A" w:rsidRPr="0063505A" w14:paraId="205B5F91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2D35E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37438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E7596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1F540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A7888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EE2E7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3AE88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63505A" w:rsidRPr="0063505A" w14:paraId="41C38FAA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DEE14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35C24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2BA0E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870EB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599 894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0CC4D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A7326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1 796 579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05617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</w:t>
            </w:r>
          </w:p>
        </w:tc>
      </w:tr>
      <w:tr w:rsidR="0063505A" w:rsidRPr="0063505A" w14:paraId="40C4CF01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B4866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52A26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Чрезвычайные прибыли и убытки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EDD62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FA974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4B177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8F27B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B20C4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63505A" w:rsidRPr="0063505A" w14:paraId="33F9C5F4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61DFF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9A829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Прибыль (убыток) до уплаты налога на доходы (прибыль) (стр.220+/-230)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515A6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C3261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599 894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5B277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C698D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1 796 579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A3CC2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</w:t>
            </w:r>
          </w:p>
        </w:tc>
      </w:tr>
      <w:tr w:rsidR="0063505A" w:rsidRPr="0063505A" w14:paraId="4DC852B8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BF5A3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B3972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78BF9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1CD31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987E0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56 944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E6342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2AE5E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152 656</w:t>
            </w:r>
          </w:p>
        </w:tc>
      </w:tr>
      <w:tr w:rsidR="0063505A" w:rsidRPr="0063505A" w14:paraId="619105D7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A3F61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E1A3F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Прочие налоги и другие обязательные платежи от прибыли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1AA99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A5C8B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CF35F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43 436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16A2A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2A141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131 514</w:t>
            </w:r>
          </w:p>
        </w:tc>
      </w:tr>
      <w:tr w:rsidR="0063505A" w:rsidRPr="0063505A" w14:paraId="4D21368B" w14:textId="77777777" w:rsidTr="0063505A">
        <w:trPr>
          <w:tblCellSpacing w:w="0" w:type="dxa"/>
        </w:trPr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9F109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09747" w14:textId="77777777" w:rsidR="0063505A" w:rsidRPr="0063505A" w:rsidRDefault="0063505A" w:rsidP="0063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82A53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CA072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499 514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41DA3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1E974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1 512 409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5EF11" w14:textId="77777777" w:rsidR="0063505A" w:rsidRPr="0063505A" w:rsidRDefault="0063505A" w:rsidP="006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63505A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</w:t>
            </w:r>
          </w:p>
        </w:tc>
      </w:tr>
    </w:tbl>
    <w:p w14:paraId="61A997CD" w14:textId="77777777" w:rsidR="0063505A" w:rsidRPr="0063505A" w:rsidRDefault="0063505A">
      <w:pPr>
        <w:rPr>
          <w:b/>
          <w:bCs/>
        </w:rPr>
      </w:pPr>
    </w:p>
    <w:sectPr w:rsidR="0063505A" w:rsidRPr="0063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5A"/>
    <w:rsid w:val="0063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6F08"/>
  <w15:chartTrackingRefBased/>
  <w15:docId w15:val="{0030E791-4945-46EC-8EEA-A386E205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5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5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63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3505A"/>
    <w:rPr>
      <w:b/>
      <w:bCs/>
    </w:rPr>
  </w:style>
  <w:style w:type="character" w:styleId="a4">
    <w:name w:val="Hyperlink"/>
    <w:basedOn w:val="a0"/>
    <w:uiPriority w:val="99"/>
    <w:semiHidden/>
    <w:unhideWhenUsed/>
    <w:rsid w:val="006350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3505A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63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xsus.u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omeginfo@maxsus.uz" TargetMode="External"/><Relationship Id="rId5" Type="http://schemas.openxmlformats.org/officeDocument/2006/relationships/hyperlink" Target="mailto:office@maxsus.uz" TargetMode="External"/><Relationship Id="rId4" Type="http://schemas.openxmlformats.org/officeDocument/2006/relationships/hyperlink" Target="mailto:maxsusenergogaz@inbo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1404</Words>
  <Characters>8003</Characters>
  <Application>Microsoft Office Word</Application>
  <DocSecurity>0</DocSecurity>
  <Lines>66</Lines>
  <Paragraphs>18</Paragraphs>
  <ScaleCrop>false</ScaleCrop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 Kody</dc:creator>
  <cp:keywords/>
  <dc:description/>
  <cp:lastModifiedBy>Fin Kody</cp:lastModifiedBy>
  <cp:revision>1</cp:revision>
  <dcterms:created xsi:type="dcterms:W3CDTF">2021-07-26T03:06:00Z</dcterms:created>
  <dcterms:modified xsi:type="dcterms:W3CDTF">2021-07-26T03:11:00Z</dcterms:modified>
</cp:coreProperties>
</file>